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9B71" w14:textId="52D4AFCD" w:rsidR="005A1C00" w:rsidRPr="007C1A54" w:rsidRDefault="005A1C00" w:rsidP="005A1C00">
      <w:pPr>
        <w:contextualSpacing/>
        <w:jc w:val="center"/>
        <w:rPr>
          <w:rFonts w:ascii="Times New Roman" w:hAnsi="Times New Roman" w:cs="Times New Roman"/>
          <w:color w:val="000000" w:themeColor="text1"/>
          <w:sz w:val="32"/>
          <w:szCs w:val="32"/>
        </w:rPr>
      </w:pPr>
      <w:r w:rsidRPr="007C1A54">
        <w:rPr>
          <w:rFonts w:ascii="Times New Roman" w:hAnsi="Times New Roman" w:cs="Times New Roman"/>
          <w:color w:val="000000" w:themeColor="text1"/>
          <w:sz w:val="32"/>
          <w:szCs w:val="32"/>
        </w:rPr>
        <w:t>2018-2022 International Exchange</w:t>
      </w:r>
    </w:p>
    <w:p w14:paraId="55D906FB" w14:textId="77777777" w:rsidR="00A16341" w:rsidRPr="007C1A54" w:rsidRDefault="00A16341" w:rsidP="00A16341">
      <w:pPr>
        <w:rPr>
          <w:rFonts w:ascii="Times New Roman" w:hAnsi="Times New Roman" w:cs="Times New Roman"/>
        </w:rPr>
      </w:pPr>
      <w:r w:rsidRPr="007C1A54">
        <w:rPr>
          <w:rFonts w:ascii="Times New Roman" w:hAnsi="Times New Roman" w:cs="Times New Roman"/>
          <w:b/>
          <w:bCs/>
          <w:highlight w:val="yellow"/>
        </w:rPr>
        <w:t>2022</w:t>
      </w:r>
    </w:p>
    <w:p w14:paraId="01EDA1E1"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2022.11.13-12.15 Ting-</w:t>
      </w:r>
      <w:proofErr w:type="spellStart"/>
      <w:r w:rsidRPr="007C1A54">
        <w:rPr>
          <w:rFonts w:ascii="Times New Roman" w:hAnsi="Times New Roman" w:cs="Times New Roman"/>
        </w:rPr>
        <w:t>Chieh</w:t>
      </w:r>
      <w:proofErr w:type="spellEnd"/>
      <w:r w:rsidRPr="007C1A54">
        <w:rPr>
          <w:rFonts w:ascii="Times New Roman" w:hAnsi="Times New Roman" w:cs="Times New Roman"/>
        </w:rPr>
        <w:t xml:space="preserve"> Lai, Hsiang-Yu Wang and Guan-</w:t>
      </w:r>
      <w:proofErr w:type="spellStart"/>
      <w:r w:rsidRPr="007C1A54">
        <w:rPr>
          <w:rFonts w:ascii="Times New Roman" w:hAnsi="Times New Roman" w:cs="Times New Roman"/>
        </w:rPr>
        <w:t>Jhu</w:t>
      </w:r>
      <w:proofErr w:type="spellEnd"/>
      <w:r w:rsidRPr="007C1A54">
        <w:rPr>
          <w:rFonts w:ascii="Times New Roman" w:hAnsi="Times New Roman" w:cs="Times New Roman"/>
        </w:rPr>
        <w:t xml:space="preserve"> Chen from Medical Laboratory Science and Biotechnology went to Professor </w:t>
      </w:r>
      <w:proofErr w:type="spellStart"/>
      <w:r w:rsidRPr="007C1A54">
        <w:rPr>
          <w:rFonts w:ascii="Times New Roman" w:hAnsi="Times New Roman" w:cs="Times New Roman"/>
        </w:rPr>
        <w:t>Etsuro</w:t>
      </w:r>
      <w:proofErr w:type="spellEnd"/>
      <w:r w:rsidRPr="007C1A54">
        <w:rPr>
          <w:rFonts w:ascii="Times New Roman" w:hAnsi="Times New Roman" w:cs="Times New Roman"/>
        </w:rPr>
        <w:t xml:space="preserve"> Ito’s laboratory in the Department of Biochemistry, </w:t>
      </w:r>
      <w:proofErr w:type="spellStart"/>
      <w:r w:rsidRPr="007C1A54">
        <w:rPr>
          <w:rFonts w:ascii="Times New Roman" w:hAnsi="Times New Roman" w:cs="Times New Roman"/>
        </w:rPr>
        <w:t>Waseda</w:t>
      </w:r>
      <w:proofErr w:type="spellEnd"/>
      <w:r w:rsidRPr="007C1A54">
        <w:rPr>
          <w:rFonts w:ascii="Times New Roman" w:hAnsi="Times New Roman" w:cs="Times New Roman"/>
        </w:rPr>
        <w:t xml:space="preserve"> University for Overseas Internship Program. (Department of Medical Laboratory Science and Biotechnology)</w:t>
      </w:r>
    </w:p>
    <w:p w14:paraId="1467EE49"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2022.11.09-12.04 Ph.D. student Shi Hui Law from department of Medical Laboratory Science and Biotechnology were invited to Cologne University in Germany for research collaboration. (Department of Medical Laboratory Science and Biotechnology)</w:t>
      </w:r>
    </w:p>
    <w:p w14:paraId="722D2D2D"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 xml:space="preserve">2022.11.08-11.12 Ms. Kanako </w:t>
      </w:r>
      <w:proofErr w:type="spellStart"/>
      <w:r w:rsidRPr="007C1A54">
        <w:rPr>
          <w:rFonts w:ascii="Times New Roman" w:hAnsi="Times New Roman" w:cs="Times New Roman"/>
        </w:rPr>
        <w:t>Iha</w:t>
      </w:r>
      <w:proofErr w:type="spellEnd"/>
      <w:r w:rsidRPr="007C1A54">
        <w:rPr>
          <w:rFonts w:ascii="Times New Roman" w:hAnsi="Times New Roman" w:cs="Times New Roman"/>
        </w:rPr>
        <w:t xml:space="preserve">, Ms. Akane Sato from the master program of </w:t>
      </w:r>
      <w:proofErr w:type="spellStart"/>
      <w:r w:rsidRPr="007C1A54">
        <w:rPr>
          <w:rFonts w:ascii="Times New Roman" w:hAnsi="Times New Roman" w:cs="Times New Roman"/>
        </w:rPr>
        <w:t>Waseda</w:t>
      </w:r>
      <w:proofErr w:type="spellEnd"/>
      <w:r w:rsidRPr="007C1A54">
        <w:rPr>
          <w:rFonts w:ascii="Times New Roman" w:hAnsi="Times New Roman" w:cs="Times New Roman"/>
        </w:rPr>
        <w:t xml:space="preserve"> University, Japan came to KMU for overseas internship program (Department of Medical Laboratory Science and Biotechnology)</w:t>
      </w:r>
    </w:p>
    <w:p w14:paraId="4A2B1334"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2022.11.06-11.08 Students Shi Hui Law and Ting-</w:t>
      </w:r>
      <w:proofErr w:type="spellStart"/>
      <w:r w:rsidRPr="007C1A54">
        <w:rPr>
          <w:rFonts w:ascii="Times New Roman" w:hAnsi="Times New Roman" w:cs="Times New Roman"/>
        </w:rPr>
        <w:t>Chieh</w:t>
      </w:r>
      <w:proofErr w:type="spellEnd"/>
      <w:r w:rsidRPr="007C1A54">
        <w:rPr>
          <w:rFonts w:ascii="Times New Roman" w:hAnsi="Times New Roman" w:cs="Times New Roman"/>
        </w:rPr>
        <w:t xml:space="preserve"> Lai from department of Medical Laboratory Science participated the Cell Symposium: Multifaceted Mitochondria in Spain for poster presentation. (Department of Medical Laboratory Science and Biotechnology)</w:t>
      </w:r>
    </w:p>
    <w:p w14:paraId="718C9578"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2022.10.26-11.27 I-Pei Chen from Medical Laboratory Science and Biotechnology went to Professor Guenter Schwarz’s laboratory in the Institute for Biochemistry, Cologne University for Overseas Internship Program. (Department of Medical Laboratory Science and Biotechnology)</w:t>
      </w:r>
    </w:p>
    <w:p w14:paraId="394F05CB"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2022.10.31-12.02 Professor Liang-Yin Ke and Ph.D. student Shi Hui Law from department of Medical Laboratory Science and Biotechnology were invited to Cologne University in Germany for research collaboration. (Department of Medical Laboratory Science and Biotechnology)</w:t>
      </w:r>
    </w:p>
    <w:p w14:paraId="279E177C" w14:textId="77777777" w:rsidR="00A16341" w:rsidRPr="007C1A54" w:rsidRDefault="00A16341" w:rsidP="00A16341">
      <w:pPr>
        <w:numPr>
          <w:ilvl w:val="0"/>
          <w:numId w:val="4"/>
        </w:numPr>
        <w:rPr>
          <w:rFonts w:ascii="Times New Roman" w:hAnsi="Times New Roman" w:cs="Times New Roman"/>
        </w:rPr>
      </w:pPr>
      <w:r w:rsidRPr="007C1A54">
        <w:rPr>
          <w:rFonts w:ascii="Times New Roman" w:hAnsi="Times New Roman" w:cs="Times New Roman"/>
        </w:rPr>
        <w:t>2022.07.30-09.18 Shi Hui Law and Shao-Chi Hong from Medical Laboratory Science and Biotechnology joined the Oversea MLSB Internship program for research collaboration. Each student made a final oral presentation for their progress report and discussion.</w:t>
      </w:r>
    </w:p>
    <w:p w14:paraId="0CBA87DC" w14:textId="77777777" w:rsidR="005A1C00" w:rsidRPr="007C1A54" w:rsidRDefault="005A1C00" w:rsidP="005A1C00">
      <w:pPr>
        <w:rPr>
          <w:rFonts w:ascii="Times New Roman" w:hAnsi="Times New Roman" w:cs="Times New Roman"/>
        </w:rPr>
      </w:pPr>
      <w:r w:rsidRPr="007C1A54">
        <w:rPr>
          <w:rFonts w:ascii="Times New Roman" w:hAnsi="Times New Roman" w:cs="Times New Roman"/>
          <w:b/>
          <w:bCs/>
          <w:highlight w:val="yellow"/>
        </w:rPr>
        <w:t>2019</w:t>
      </w:r>
    </w:p>
    <w:p w14:paraId="6AFAAFA7" w14:textId="77777777" w:rsidR="005A1C00" w:rsidRPr="007C1A54" w:rsidRDefault="005A1C00" w:rsidP="005A1C00">
      <w:pPr>
        <w:numPr>
          <w:ilvl w:val="1"/>
          <w:numId w:val="2"/>
        </w:numPr>
        <w:tabs>
          <w:tab w:val="clear" w:pos="1440"/>
        </w:tabs>
        <w:ind w:left="851" w:hanging="425"/>
        <w:rPr>
          <w:rFonts w:ascii="Times New Roman" w:hAnsi="Times New Roman" w:cs="Times New Roman"/>
        </w:rPr>
      </w:pPr>
      <w:r w:rsidRPr="007C1A54">
        <w:rPr>
          <w:rFonts w:ascii="Times New Roman" w:hAnsi="Times New Roman" w:cs="Times New Roman"/>
        </w:rPr>
        <w:t>2019.08.06-08.08 Dr. Ming-Chung Chou, associate professor of Department of Medical Imaging and Radiological Sciences, invited teachers and students from Hokkaido University for international exchange.</w:t>
      </w:r>
    </w:p>
    <w:p w14:paraId="2E31845E" w14:textId="15085442" w:rsidR="005A1C00" w:rsidRPr="007C1A54" w:rsidRDefault="005A1C00" w:rsidP="005A1C00">
      <w:pPr>
        <w:jc w:val="center"/>
        <w:rPr>
          <w:rFonts w:ascii="Times New Roman" w:hAnsi="Times New Roman" w:cs="Times New Roman"/>
        </w:rPr>
      </w:pPr>
      <w:r w:rsidRPr="007C1A54">
        <w:rPr>
          <w:rFonts w:ascii="Times New Roman" w:hAnsi="Times New Roman" w:cs="Times New Roman"/>
          <w:noProof/>
        </w:rPr>
        <w:drawing>
          <wp:inline distT="0" distB="0" distL="0" distR="0" wp14:anchorId="02754ADF" wp14:editId="1E9EF310">
            <wp:extent cx="1838325" cy="1378744"/>
            <wp:effectExtent l="0" t="0" r="0" b="0"/>
            <wp:docPr id="4" name="圖片 4" descr="201908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90806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831" cy="1380623"/>
                    </a:xfrm>
                    <a:prstGeom prst="rect">
                      <a:avLst/>
                    </a:prstGeom>
                    <a:noFill/>
                    <a:ln>
                      <a:noFill/>
                    </a:ln>
                  </pic:spPr>
                </pic:pic>
              </a:graphicData>
            </a:graphic>
          </wp:inline>
        </w:drawing>
      </w:r>
      <w:r w:rsidRPr="007C1A54">
        <w:rPr>
          <w:rFonts w:ascii="Times New Roman" w:hAnsi="Times New Roman" w:cs="Times New Roman"/>
          <w:noProof/>
        </w:rPr>
        <w:drawing>
          <wp:inline distT="0" distB="0" distL="0" distR="0" wp14:anchorId="68C5F0FA" wp14:editId="79BAA5AA">
            <wp:extent cx="1824361" cy="1371600"/>
            <wp:effectExtent l="0" t="0" r="4445" b="0"/>
            <wp:docPr id="3" name="圖片 3" descr="201908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90806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618" cy="1374801"/>
                    </a:xfrm>
                    <a:prstGeom prst="rect">
                      <a:avLst/>
                    </a:prstGeom>
                    <a:noFill/>
                    <a:ln>
                      <a:noFill/>
                    </a:ln>
                  </pic:spPr>
                </pic:pic>
              </a:graphicData>
            </a:graphic>
          </wp:inline>
        </w:drawing>
      </w:r>
    </w:p>
    <w:p w14:paraId="3CAFD6CD" w14:textId="77777777" w:rsidR="005A1C00" w:rsidRPr="007C1A54" w:rsidRDefault="005A1C00" w:rsidP="005A1C00">
      <w:pPr>
        <w:numPr>
          <w:ilvl w:val="0"/>
          <w:numId w:val="3"/>
        </w:numPr>
        <w:rPr>
          <w:rFonts w:ascii="Times New Roman" w:hAnsi="Times New Roman" w:cs="Times New Roman"/>
        </w:rPr>
      </w:pPr>
      <w:r w:rsidRPr="007C1A54">
        <w:rPr>
          <w:rFonts w:ascii="Times New Roman" w:hAnsi="Times New Roman" w:cs="Times New Roman"/>
        </w:rPr>
        <w:t>2019.07.14-08.</w:t>
      </w:r>
      <w:proofErr w:type="gramStart"/>
      <w:r w:rsidRPr="007C1A54">
        <w:rPr>
          <w:rFonts w:ascii="Times New Roman" w:hAnsi="Times New Roman" w:cs="Times New Roman"/>
        </w:rPr>
        <w:t>15  Department</w:t>
      </w:r>
      <w:proofErr w:type="gramEnd"/>
      <w:r w:rsidRPr="007C1A54">
        <w:rPr>
          <w:rFonts w:ascii="Times New Roman" w:hAnsi="Times New Roman" w:cs="Times New Roman"/>
        </w:rPr>
        <w:t xml:space="preserve"> of Physical Therapy, Dr Hui-Yi Wang took 5 undergraduate students (going to be Year 3) took a four-week’s oversea placement at </w:t>
      </w:r>
      <w:proofErr w:type="spellStart"/>
      <w:r w:rsidRPr="007C1A54">
        <w:rPr>
          <w:rFonts w:ascii="Times New Roman" w:hAnsi="Times New Roman" w:cs="Times New Roman"/>
        </w:rPr>
        <w:t>Tonik</w:t>
      </w:r>
      <w:proofErr w:type="spellEnd"/>
      <w:r w:rsidRPr="007C1A54">
        <w:rPr>
          <w:rFonts w:ascii="Times New Roman" w:hAnsi="Times New Roman" w:cs="Times New Roman"/>
        </w:rPr>
        <w:t xml:space="preserve"> Asia Group Specialists.</w:t>
      </w:r>
    </w:p>
    <w:p w14:paraId="40D04958" w14:textId="77777777" w:rsidR="005A1C00" w:rsidRPr="007C1A54" w:rsidRDefault="005A1C00" w:rsidP="005A1C00">
      <w:pPr>
        <w:numPr>
          <w:ilvl w:val="0"/>
          <w:numId w:val="3"/>
        </w:numPr>
        <w:rPr>
          <w:rFonts w:ascii="Times New Roman" w:hAnsi="Times New Roman" w:cs="Times New Roman"/>
        </w:rPr>
      </w:pPr>
      <w:r w:rsidRPr="007C1A54">
        <w:rPr>
          <w:rFonts w:ascii="Times New Roman" w:hAnsi="Times New Roman" w:cs="Times New Roman"/>
        </w:rPr>
        <w:t>2019.06.28-07.</w:t>
      </w:r>
      <w:proofErr w:type="gramStart"/>
      <w:r w:rsidRPr="007C1A54">
        <w:rPr>
          <w:rFonts w:ascii="Times New Roman" w:hAnsi="Times New Roman" w:cs="Times New Roman"/>
        </w:rPr>
        <w:t>28  Department</w:t>
      </w:r>
      <w:proofErr w:type="gramEnd"/>
      <w:r w:rsidRPr="007C1A54">
        <w:rPr>
          <w:rFonts w:ascii="Times New Roman" w:hAnsi="Times New Roman" w:cs="Times New Roman"/>
        </w:rPr>
        <w:t xml:space="preserve"> of Physical Therapy, Dr Shih-fen Hsiao took 3 undergraduate students (going to be Year 4) took a four-week’s oversea placement at Faculty of Health Sciences, Hokkaido University.</w:t>
      </w:r>
    </w:p>
    <w:p w14:paraId="119A8AC4" w14:textId="77777777" w:rsidR="005A1C00" w:rsidRPr="007C1A54" w:rsidRDefault="005A1C00" w:rsidP="005A1C00">
      <w:pPr>
        <w:numPr>
          <w:ilvl w:val="0"/>
          <w:numId w:val="3"/>
        </w:numPr>
        <w:rPr>
          <w:rFonts w:ascii="Times New Roman" w:hAnsi="Times New Roman" w:cs="Times New Roman"/>
        </w:rPr>
      </w:pPr>
      <w:r w:rsidRPr="007C1A54">
        <w:rPr>
          <w:rFonts w:ascii="Times New Roman" w:hAnsi="Times New Roman" w:cs="Times New Roman"/>
        </w:rPr>
        <w:t xml:space="preserve">2019.05.04-05.15 Associate Professor Guo and his graduate student attend the Community </w:t>
      </w:r>
      <w:r w:rsidRPr="007C1A54">
        <w:rPr>
          <w:rFonts w:ascii="Times New Roman" w:hAnsi="Times New Roman" w:cs="Times New Roman"/>
        </w:rPr>
        <w:lastRenderedPageBreak/>
        <w:t>Rehabilitation Interdisciplinary Service Workshop at Karolinska Institute, Sweden</w:t>
      </w:r>
    </w:p>
    <w:p w14:paraId="70CA33DA" w14:textId="77777777" w:rsidR="005A1C00" w:rsidRPr="007C1A54" w:rsidRDefault="005A1C00" w:rsidP="005A1C00">
      <w:pPr>
        <w:numPr>
          <w:ilvl w:val="0"/>
          <w:numId w:val="3"/>
        </w:numPr>
        <w:rPr>
          <w:rFonts w:ascii="Times New Roman" w:hAnsi="Times New Roman" w:cs="Times New Roman"/>
        </w:rPr>
      </w:pPr>
      <w:r w:rsidRPr="007C1A54">
        <w:rPr>
          <w:rFonts w:ascii="Times New Roman" w:hAnsi="Times New Roman" w:cs="Times New Roman"/>
        </w:rPr>
        <w:t xml:space="preserve">2019.02.26 Three graduate students, Amy Zhao, Lisa Le, &amp; </w:t>
      </w:r>
      <w:proofErr w:type="spellStart"/>
      <w:r w:rsidRPr="007C1A54">
        <w:rPr>
          <w:rFonts w:ascii="Times New Roman" w:hAnsi="Times New Roman" w:cs="Times New Roman"/>
        </w:rPr>
        <w:t>Nicha</w:t>
      </w:r>
      <w:proofErr w:type="spellEnd"/>
      <w:r w:rsidRPr="007C1A54">
        <w:rPr>
          <w:rFonts w:ascii="Times New Roman" w:hAnsi="Times New Roman" w:cs="Times New Roman"/>
        </w:rPr>
        <w:t xml:space="preserve"> </w:t>
      </w:r>
      <w:proofErr w:type="spellStart"/>
      <w:r w:rsidRPr="007C1A54">
        <w:rPr>
          <w:rFonts w:ascii="Times New Roman" w:hAnsi="Times New Roman" w:cs="Times New Roman"/>
        </w:rPr>
        <w:t>Thumwanit</w:t>
      </w:r>
      <w:proofErr w:type="spellEnd"/>
      <w:r w:rsidRPr="007C1A54">
        <w:rPr>
          <w:rFonts w:ascii="Times New Roman" w:hAnsi="Times New Roman" w:cs="Times New Roman"/>
        </w:rPr>
        <w:t xml:space="preserve"> from USC Chan Division of Occupational Science and Occupational </w:t>
      </w:r>
      <w:proofErr w:type="gramStart"/>
      <w:r w:rsidRPr="007C1A54">
        <w:rPr>
          <w:rFonts w:ascii="Times New Roman" w:hAnsi="Times New Roman" w:cs="Times New Roman"/>
        </w:rPr>
        <w:t>Therapy(</w:t>
      </w:r>
      <w:proofErr w:type="gramEnd"/>
      <w:r w:rsidRPr="007C1A54">
        <w:rPr>
          <w:rFonts w:ascii="Times New Roman" w:hAnsi="Times New Roman" w:cs="Times New Roman"/>
        </w:rPr>
        <w:t>USA) , participate our Inbound Visiting Program for two weeks.</w:t>
      </w:r>
    </w:p>
    <w:p w14:paraId="7B9A2FED" w14:textId="77777777" w:rsidR="00A16341" w:rsidRPr="007C1A54" w:rsidRDefault="00A16341" w:rsidP="00A16341">
      <w:pPr>
        <w:rPr>
          <w:rFonts w:ascii="Times New Roman" w:hAnsi="Times New Roman" w:cs="Times New Roman"/>
        </w:rPr>
      </w:pPr>
      <w:r w:rsidRPr="007C1A54">
        <w:rPr>
          <w:rFonts w:ascii="Times New Roman" w:hAnsi="Times New Roman" w:cs="Times New Roman"/>
          <w:b/>
          <w:bCs/>
          <w:highlight w:val="yellow"/>
        </w:rPr>
        <w:t>2018</w:t>
      </w:r>
    </w:p>
    <w:p w14:paraId="652D9101"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 xml:space="preserve">2018.09.17-09.21 Department of Physical Therapy, Chair YJ Lue and SF Hsiao participated in the academic exchange courses of Ibaraki Prefecture University of Health </w:t>
      </w:r>
      <w:proofErr w:type="gramStart"/>
      <w:r w:rsidRPr="007C1A54">
        <w:rPr>
          <w:rFonts w:ascii="Times New Roman" w:hAnsi="Times New Roman" w:cs="Times New Roman"/>
        </w:rPr>
        <w:t>Sciences .</w:t>
      </w:r>
      <w:proofErr w:type="gramEnd"/>
    </w:p>
    <w:p w14:paraId="2020C196"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2018.08.17-09.21 Associate Professor Liang-Yin Ke, master program student Shi Hui Law and two bachelor program students went to the laboratory of Professor Guenter Schwarz in Institute of Biochemistry, University of Cologne, for research collaboration and for a students’ internship program.  </w:t>
      </w:r>
    </w:p>
    <w:p w14:paraId="23AF5263"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 xml:space="preserve">2018.07.26-08.01 Dr. Ming-Chung Chou, associate professor of Department of Medical Imaging and Radiological Sciences, led 4-th grader student to take international </w:t>
      </w:r>
      <w:proofErr w:type="spellStart"/>
      <w:r w:rsidRPr="007C1A54">
        <w:rPr>
          <w:rFonts w:ascii="Times New Roman" w:hAnsi="Times New Roman" w:cs="Times New Roman"/>
        </w:rPr>
        <w:t>observership</w:t>
      </w:r>
      <w:proofErr w:type="spellEnd"/>
      <w:r w:rsidRPr="007C1A54">
        <w:rPr>
          <w:rFonts w:ascii="Times New Roman" w:hAnsi="Times New Roman" w:cs="Times New Roman"/>
        </w:rPr>
        <w:t xml:space="preserve"> in Toronto General Hospital in Canada.</w:t>
      </w:r>
    </w:p>
    <w:p w14:paraId="17F870F7"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 xml:space="preserve">2018.07.26-08.31 Associate Professor Liang-Yin Ke, and two bachelor program students went to the laboratory of Professor </w:t>
      </w:r>
      <w:proofErr w:type="spellStart"/>
      <w:r w:rsidRPr="007C1A54">
        <w:rPr>
          <w:rFonts w:ascii="Times New Roman" w:hAnsi="Times New Roman" w:cs="Times New Roman"/>
        </w:rPr>
        <w:t>Etsuro</w:t>
      </w:r>
      <w:proofErr w:type="spellEnd"/>
      <w:r w:rsidRPr="007C1A54">
        <w:rPr>
          <w:rFonts w:ascii="Times New Roman" w:hAnsi="Times New Roman" w:cs="Times New Roman"/>
        </w:rPr>
        <w:t xml:space="preserve"> Ito in </w:t>
      </w:r>
      <w:proofErr w:type="spellStart"/>
      <w:r w:rsidRPr="007C1A54">
        <w:rPr>
          <w:rFonts w:ascii="Times New Roman" w:hAnsi="Times New Roman" w:cs="Times New Roman"/>
        </w:rPr>
        <w:t>TWIns</w:t>
      </w:r>
      <w:proofErr w:type="spellEnd"/>
      <w:r w:rsidRPr="007C1A54">
        <w:rPr>
          <w:rFonts w:ascii="Times New Roman" w:hAnsi="Times New Roman" w:cs="Times New Roman"/>
        </w:rPr>
        <w:t xml:space="preserve"> Institute, </w:t>
      </w:r>
      <w:proofErr w:type="spellStart"/>
      <w:r w:rsidRPr="007C1A54">
        <w:rPr>
          <w:rFonts w:ascii="Times New Roman" w:hAnsi="Times New Roman" w:cs="Times New Roman"/>
        </w:rPr>
        <w:t>Waseda</w:t>
      </w:r>
      <w:proofErr w:type="spellEnd"/>
      <w:r w:rsidRPr="007C1A54">
        <w:rPr>
          <w:rFonts w:ascii="Times New Roman" w:hAnsi="Times New Roman" w:cs="Times New Roman"/>
        </w:rPr>
        <w:t xml:space="preserve"> University, for research collaboration and for a students’ internship program.</w:t>
      </w:r>
    </w:p>
    <w:p w14:paraId="311274C5"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 xml:space="preserve">2018.07.25-07.28 Professor Hui-Yi Wang accompanied the </w:t>
      </w:r>
      <w:proofErr w:type="gramStart"/>
      <w:r w:rsidRPr="007C1A54">
        <w:rPr>
          <w:rFonts w:ascii="Times New Roman" w:hAnsi="Times New Roman" w:cs="Times New Roman"/>
        </w:rPr>
        <w:t>above mentioned</w:t>
      </w:r>
      <w:proofErr w:type="gramEnd"/>
      <w:r w:rsidRPr="007C1A54">
        <w:rPr>
          <w:rFonts w:ascii="Times New Roman" w:hAnsi="Times New Roman" w:cs="Times New Roman"/>
        </w:rPr>
        <w:t xml:space="preserve"> students to the TAGS Physiotherapy Center, Malaysia.</w:t>
      </w:r>
    </w:p>
    <w:p w14:paraId="2C167685"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2018.07.18-08.17 Four PT students (</w:t>
      </w:r>
      <w:proofErr w:type="spellStart"/>
      <w:r w:rsidRPr="007C1A54">
        <w:rPr>
          <w:rFonts w:ascii="Times New Roman" w:hAnsi="Times New Roman" w:cs="Times New Roman"/>
        </w:rPr>
        <w:t>Mr</w:t>
      </w:r>
      <w:proofErr w:type="spellEnd"/>
      <w:r w:rsidRPr="007C1A54">
        <w:rPr>
          <w:rFonts w:ascii="Times New Roman" w:hAnsi="Times New Roman" w:cs="Times New Roman"/>
        </w:rPr>
        <w:t xml:space="preserve"> Chen et al.) visit the Borneo Specialist Hospital, Malaysia, for 4-week overseas internship.</w:t>
      </w:r>
    </w:p>
    <w:p w14:paraId="74CD94B2"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 xml:space="preserve">2018.07.17-07.22 Faculty member, Chen Chien-Chih, accompanied the </w:t>
      </w:r>
      <w:proofErr w:type="gramStart"/>
      <w:r w:rsidRPr="007C1A54">
        <w:rPr>
          <w:rFonts w:ascii="Times New Roman" w:hAnsi="Times New Roman" w:cs="Times New Roman"/>
        </w:rPr>
        <w:t>above mentioned</w:t>
      </w:r>
      <w:proofErr w:type="gramEnd"/>
      <w:r w:rsidRPr="007C1A54">
        <w:rPr>
          <w:rFonts w:ascii="Times New Roman" w:hAnsi="Times New Roman" w:cs="Times New Roman"/>
        </w:rPr>
        <w:t xml:space="preserve"> students to the Borneo Specialist Hospital, Malaysia.</w:t>
      </w:r>
    </w:p>
    <w:p w14:paraId="0DCE5C57"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 xml:space="preserve">2018.07.12-07.14 Dr. Jo-Chi Jao, associate professor of Department of Medical Imaging and Radiological Sciences, visited Ibaraki Prefectural University of Health Sciences for international </w:t>
      </w:r>
      <w:proofErr w:type="spellStart"/>
      <w:r w:rsidRPr="007C1A54">
        <w:rPr>
          <w:rFonts w:ascii="Times New Roman" w:hAnsi="Times New Roman" w:cs="Times New Roman"/>
        </w:rPr>
        <w:t>observership</w:t>
      </w:r>
      <w:proofErr w:type="spellEnd"/>
      <w:r w:rsidRPr="007C1A54">
        <w:rPr>
          <w:rFonts w:ascii="Times New Roman" w:hAnsi="Times New Roman" w:cs="Times New Roman"/>
        </w:rPr>
        <w:t>.</w:t>
      </w:r>
    </w:p>
    <w:p w14:paraId="40B929D5"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2018.07.09-07.28 Three PT students (Ms. Chen et al.) visit the Loving Physiotherapy Center, Macao, for 3-week overseas internship.</w:t>
      </w:r>
    </w:p>
    <w:p w14:paraId="1A869B03"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2018.07.09-08.08 Six PT students (Ms. Chu et al.) visit the TAGS Physiotherapy Center, Malaysia, for 4-week overseas internship.</w:t>
      </w:r>
    </w:p>
    <w:p w14:paraId="38F57245"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2018.07.01-07.28 Four PT students (Ms. Tan et al.) visit Ibaraki Prefectural University (IPU), Japan, for 4-week overseas internship</w:t>
      </w:r>
    </w:p>
    <w:p w14:paraId="3B2D930A" w14:textId="77777777" w:rsidR="00A16341" w:rsidRPr="007C1A54" w:rsidRDefault="00A16341" w:rsidP="00A16341">
      <w:pPr>
        <w:numPr>
          <w:ilvl w:val="0"/>
          <w:numId w:val="1"/>
        </w:numPr>
        <w:rPr>
          <w:rFonts w:ascii="Times New Roman" w:hAnsi="Times New Roman" w:cs="Times New Roman"/>
        </w:rPr>
      </w:pPr>
      <w:r w:rsidRPr="007C1A54">
        <w:rPr>
          <w:rFonts w:ascii="Times New Roman" w:hAnsi="Times New Roman" w:cs="Times New Roman"/>
        </w:rPr>
        <w:t>2018.01.08-28 Dr. Guo leading the OT undergraduate and graduate students attend short term exchange programs at USC Department of Occupational Therapy.</w:t>
      </w:r>
    </w:p>
    <w:p w14:paraId="21233878" w14:textId="77777777" w:rsidR="00C56E8A" w:rsidRPr="007C1A54" w:rsidRDefault="00C56E8A">
      <w:pPr>
        <w:rPr>
          <w:rFonts w:ascii="Times New Roman" w:hAnsi="Times New Roman" w:cs="Times New Roman"/>
        </w:rPr>
      </w:pPr>
    </w:p>
    <w:sectPr w:rsidR="00C56E8A" w:rsidRPr="007C1A54" w:rsidSect="005A1C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FAD4" w14:textId="77777777" w:rsidR="003242EE" w:rsidRDefault="003242EE" w:rsidP="00A16341">
      <w:r>
        <w:separator/>
      </w:r>
    </w:p>
  </w:endnote>
  <w:endnote w:type="continuationSeparator" w:id="0">
    <w:p w14:paraId="0A06FD23" w14:textId="77777777" w:rsidR="003242EE" w:rsidRDefault="003242EE" w:rsidP="00A1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6F4F" w14:textId="77777777" w:rsidR="003242EE" w:rsidRDefault="003242EE" w:rsidP="00A16341">
      <w:r>
        <w:separator/>
      </w:r>
    </w:p>
  </w:footnote>
  <w:footnote w:type="continuationSeparator" w:id="0">
    <w:p w14:paraId="3A598546" w14:textId="77777777" w:rsidR="003242EE" w:rsidRDefault="003242EE" w:rsidP="00A1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13EA4"/>
    <w:multiLevelType w:val="multilevel"/>
    <w:tmpl w:val="9FF8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1AB3"/>
    <w:multiLevelType w:val="multilevel"/>
    <w:tmpl w:val="0F08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D6C88"/>
    <w:multiLevelType w:val="multilevel"/>
    <w:tmpl w:val="F9D88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92770"/>
    <w:multiLevelType w:val="multilevel"/>
    <w:tmpl w:val="63D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828572">
    <w:abstractNumId w:val="1"/>
  </w:num>
  <w:num w:numId="2" w16cid:durableId="1664309827">
    <w:abstractNumId w:val="2"/>
  </w:num>
  <w:num w:numId="3" w16cid:durableId="2110076082">
    <w:abstractNumId w:val="3"/>
  </w:num>
  <w:num w:numId="4" w16cid:durableId="172256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00"/>
    <w:rsid w:val="003242EE"/>
    <w:rsid w:val="00524D68"/>
    <w:rsid w:val="005A1C00"/>
    <w:rsid w:val="007C1A54"/>
    <w:rsid w:val="00A16341"/>
    <w:rsid w:val="00C56E8A"/>
    <w:rsid w:val="00CE7F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0998A"/>
  <w15:chartTrackingRefBased/>
  <w15:docId w15:val="{A35598C1-EF74-4B50-A7A8-EC31CC69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C00"/>
    <w:pPr>
      <w:widowControl w:val="0"/>
      <w:spacing w:after="0" w:line="240" w:lineRule="auto"/>
    </w:pPr>
    <w:rPr>
      <w:szCs w:val="22"/>
      <w14:ligatures w14:val="none"/>
    </w:rPr>
  </w:style>
  <w:style w:type="paragraph" w:styleId="1">
    <w:name w:val="heading 1"/>
    <w:basedOn w:val="a"/>
    <w:next w:val="a"/>
    <w:link w:val="10"/>
    <w:uiPriority w:val="9"/>
    <w:qFormat/>
    <w:rsid w:val="005A1C0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5A1C0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A1C00"/>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5A1C00"/>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5A1C0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A1C00"/>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A1C0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1C0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A1C00"/>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1C00"/>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5A1C00"/>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5A1C00"/>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5A1C00"/>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5A1C00"/>
    <w:rPr>
      <w:rFonts w:eastAsiaTheme="majorEastAsia" w:cstheme="majorBidi"/>
      <w:color w:val="2E74B5" w:themeColor="accent1" w:themeShade="BF"/>
    </w:rPr>
  </w:style>
  <w:style w:type="character" w:customStyle="1" w:styleId="60">
    <w:name w:val="標題 6 字元"/>
    <w:basedOn w:val="a0"/>
    <w:link w:val="6"/>
    <w:uiPriority w:val="9"/>
    <w:semiHidden/>
    <w:rsid w:val="005A1C00"/>
    <w:rPr>
      <w:rFonts w:eastAsiaTheme="majorEastAsia" w:cstheme="majorBidi"/>
      <w:color w:val="595959" w:themeColor="text1" w:themeTint="A6"/>
    </w:rPr>
  </w:style>
  <w:style w:type="character" w:customStyle="1" w:styleId="70">
    <w:name w:val="標題 7 字元"/>
    <w:basedOn w:val="a0"/>
    <w:link w:val="7"/>
    <w:uiPriority w:val="9"/>
    <w:semiHidden/>
    <w:rsid w:val="005A1C00"/>
    <w:rPr>
      <w:rFonts w:eastAsiaTheme="majorEastAsia" w:cstheme="majorBidi"/>
      <w:color w:val="595959" w:themeColor="text1" w:themeTint="A6"/>
    </w:rPr>
  </w:style>
  <w:style w:type="character" w:customStyle="1" w:styleId="80">
    <w:name w:val="標題 8 字元"/>
    <w:basedOn w:val="a0"/>
    <w:link w:val="8"/>
    <w:uiPriority w:val="9"/>
    <w:semiHidden/>
    <w:rsid w:val="005A1C00"/>
    <w:rPr>
      <w:rFonts w:eastAsiaTheme="majorEastAsia" w:cstheme="majorBidi"/>
      <w:color w:val="272727" w:themeColor="text1" w:themeTint="D8"/>
    </w:rPr>
  </w:style>
  <w:style w:type="character" w:customStyle="1" w:styleId="90">
    <w:name w:val="標題 9 字元"/>
    <w:basedOn w:val="a0"/>
    <w:link w:val="9"/>
    <w:uiPriority w:val="9"/>
    <w:semiHidden/>
    <w:rsid w:val="005A1C00"/>
    <w:rPr>
      <w:rFonts w:eastAsiaTheme="majorEastAsia" w:cstheme="majorBidi"/>
      <w:color w:val="272727" w:themeColor="text1" w:themeTint="D8"/>
    </w:rPr>
  </w:style>
  <w:style w:type="paragraph" w:styleId="a3">
    <w:name w:val="Title"/>
    <w:basedOn w:val="a"/>
    <w:next w:val="a"/>
    <w:link w:val="a4"/>
    <w:uiPriority w:val="10"/>
    <w:qFormat/>
    <w:rsid w:val="005A1C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A1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A1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C00"/>
    <w:pPr>
      <w:spacing w:before="160"/>
      <w:jc w:val="center"/>
    </w:pPr>
    <w:rPr>
      <w:i/>
      <w:iCs/>
      <w:color w:val="404040" w:themeColor="text1" w:themeTint="BF"/>
    </w:rPr>
  </w:style>
  <w:style w:type="character" w:customStyle="1" w:styleId="a8">
    <w:name w:val="引文 字元"/>
    <w:basedOn w:val="a0"/>
    <w:link w:val="a7"/>
    <w:uiPriority w:val="29"/>
    <w:rsid w:val="005A1C00"/>
    <w:rPr>
      <w:i/>
      <w:iCs/>
      <w:color w:val="404040" w:themeColor="text1" w:themeTint="BF"/>
    </w:rPr>
  </w:style>
  <w:style w:type="paragraph" w:styleId="a9">
    <w:name w:val="List Paragraph"/>
    <w:basedOn w:val="a"/>
    <w:uiPriority w:val="34"/>
    <w:qFormat/>
    <w:rsid w:val="005A1C00"/>
    <w:pPr>
      <w:ind w:left="720"/>
      <w:contextualSpacing/>
    </w:pPr>
  </w:style>
  <w:style w:type="character" w:styleId="aa">
    <w:name w:val="Intense Emphasis"/>
    <w:basedOn w:val="a0"/>
    <w:uiPriority w:val="21"/>
    <w:qFormat/>
    <w:rsid w:val="005A1C00"/>
    <w:rPr>
      <w:i/>
      <w:iCs/>
      <w:color w:val="2E74B5" w:themeColor="accent1" w:themeShade="BF"/>
    </w:rPr>
  </w:style>
  <w:style w:type="paragraph" w:styleId="ab">
    <w:name w:val="Intense Quote"/>
    <w:basedOn w:val="a"/>
    <w:next w:val="a"/>
    <w:link w:val="ac"/>
    <w:uiPriority w:val="30"/>
    <w:qFormat/>
    <w:rsid w:val="005A1C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5A1C00"/>
    <w:rPr>
      <w:i/>
      <w:iCs/>
      <w:color w:val="2E74B5" w:themeColor="accent1" w:themeShade="BF"/>
    </w:rPr>
  </w:style>
  <w:style w:type="character" w:styleId="ad">
    <w:name w:val="Intense Reference"/>
    <w:basedOn w:val="a0"/>
    <w:uiPriority w:val="32"/>
    <w:qFormat/>
    <w:rsid w:val="005A1C00"/>
    <w:rPr>
      <w:b/>
      <w:bCs/>
      <w:smallCaps/>
      <w:color w:val="2E74B5" w:themeColor="accent1" w:themeShade="BF"/>
      <w:spacing w:val="5"/>
    </w:rPr>
  </w:style>
  <w:style w:type="paragraph" w:styleId="ae">
    <w:name w:val="header"/>
    <w:basedOn w:val="a"/>
    <w:link w:val="af"/>
    <w:uiPriority w:val="99"/>
    <w:unhideWhenUsed/>
    <w:rsid w:val="00A16341"/>
    <w:pPr>
      <w:tabs>
        <w:tab w:val="center" w:pos="4153"/>
        <w:tab w:val="right" w:pos="8306"/>
      </w:tabs>
      <w:snapToGrid w:val="0"/>
    </w:pPr>
    <w:rPr>
      <w:sz w:val="20"/>
      <w:szCs w:val="20"/>
    </w:rPr>
  </w:style>
  <w:style w:type="character" w:customStyle="1" w:styleId="af">
    <w:name w:val="頁首 字元"/>
    <w:basedOn w:val="a0"/>
    <w:link w:val="ae"/>
    <w:uiPriority w:val="99"/>
    <w:rsid w:val="00A16341"/>
    <w:rPr>
      <w:sz w:val="20"/>
      <w:szCs w:val="20"/>
      <w14:ligatures w14:val="none"/>
    </w:rPr>
  </w:style>
  <w:style w:type="paragraph" w:styleId="af0">
    <w:name w:val="footer"/>
    <w:basedOn w:val="a"/>
    <w:link w:val="af1"/>
    <w:uiPriority w:val="99"/>
    <w:unhideWhenUsed/>
    <w:rsid w:val="00A16341"/>
    <w:pPr>
      <w:tabs>
        <w:tab w:val="center" w:pos="4153"/>
        <w:tab w:val="right" w:pos="8306"/>
      </w:tabs>
      <w:snapToGrid w:val="0"/>
    </w:pPr>
    <w:rPr>
      <w:sz w:val="20"/>
      <w:szCs w:val="20"/>
    </w:rPr>
  </w:style>
  <w:style w:type="character" w:customStyle="1" w:styleId="af1">
    <w:name w:val="頁尾 字元"/>
    <w:basedOn w:val="a0"/>
    <w:link w:val="af0"/>
    <w:uiPriority w:val="99"/>
    <w:rsid w:val="00A16341"/>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7431">
      <w:bodyDiv w:val="1"/>
      <w:marLeft w:val="0"/>
      <w:marRight w:val="0"/>
      <w:marTop w:val="0"/>
      <w:marBottom w:val="0"/>
      <w:divBdr>
        <w:top w:val="none" w:sz="0" w:space="0" w:color="auto"/>
        <w:left w:val="none" w:sz="0" w:space="0" w:color="auto"/>
        <w:bottom w:val="none" w:sz="0" w:space="0" w:color="auto"/>
        <w:right w:val="none" w:sz="0" w:space="0" w:color="auto"/>
      </w:divBdr>
    </w:div>
    <w:div w:id="521935792">
      <w:bodyDiv w:val="1"/>
      <w:marLeft w:val="0"/>
      <w:marRight w:val="0"/>
      <w:marTop w:val="0"/>
      <w:marBottom w:val="0"/>
      <w:divBdr>
        <w:top w:val="none" w:sz="0" w:space="0" w:color="auto"/>
        <w:left w:val="none" w:sz="0" w:space="0" w:color="auto"/>
        <w:bottom w:val="none" w:sz="0" w:space="0" w:color="auto"/>
        <w:right w:val="none" w:sz="0" w:space="0" w:color="auto"/>
      </w:divBdr>
    </w:div>
    <w:div w:id="830678224">
      <w:bodyDiv w:val="1"/>
      <w:marLeft w:val="0"/>
      <w:marRight w:val="0"/>
      <w:marTop w:val="0"/>
      <w:marBottom w:val="0"/>
      <w:divBdr>
        <w:top w:val="none" w:sz="0" w:space="0" w:color="auto"/>
        <w:left w:val="none" w:sz="0" w:space="0" w:color="auto"/>
        <w:bottom w:val="none" w:sz="0" w:space="0" w:color="auto"/>
        <w:right w:val="none" w:sz="0" w:space="0" w:color="auto"/>
      </w:divBdr>
    </w:div>
    <w:div w:id="1408379759">
      <w:bodyDiv w:val="1"/>
      <w:marLeft w:val="0"/>
      <w:marRight w:val="0"/>
      <w:marTop w:val="0"/>
      <w:marBottom w:val="0"/>
      <w:divBdr>
        <w:top w:val="none" w:sz="0" w:space="0" w:color="auto"/>
        <w:left w:val="none" w:sz="0" w:space="0" w:color="auto"/>
        <w:bottom w:val="none" w:sz="0" w:space="0" w:color="auto"/>
        <w:right w:val="none" w:sz="0" w:space="0" w:color="auto"/>
      </w:divBdr>
    </w:div>
    <w:div w:id="1487405284">
      <w:bodyDiv w:val="1"/>
      <w:marLeft w:val="0"/>
      <w:marRight w:val="0"/>
      <w:marTop w:val="0"/>
      <w:marBottom w:val="0"/>
      <w:divBdr>
        <w:top w:val="none" w:sz="0" w:space="0" w:color="auto"/>
        <w:left w:val="none" w:sz="0" w:space="0" w:color="auto"/>
        <w:bottom w:val="none" w:sz="0" w:space="0" w:color="auto"/>
        <w:right w:val="none" w:sz="0" w:space="0" w:color="auto"/>
      </w:divBdr>
    </w:div>
    <w:div w:id="20950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莊佳蓉</dc:creator>
  <cp:keywords/>
  <dc:description/>
  <cp:lastModifiedBy>莊佳蓉</cp:lastModifiedBy>
  <cp:revision>3</cp:revision>
  <dcterms:created xsi:type="dcterms:W3CDTF">2026-02-11T08:04:00Z</dcterms:created>
  <dcterms:modified xsi:type="dcterms:W3CDTF">2026-02-11T08:06:00Z</dcterms:modified>
</cp:coreProperties>
</file>